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default" w:ascii="仿宋_GB2312" w:eastAsia="仿宋_GB2312"/>
          <w:b/>
          <w:bCs/>
          <w:sz w:val="30"/>
          <w:lang w:val="en-US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        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>黑抚交罚【2020】007号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552"/>
        <w:gridCol w:w="1515"/>
        <w:gridCol w:w="22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梁凤臣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u w:val="none"/>
                <w:lang w:val="en-US" w:eastAsia="zh-CN"/>
              </w:rPr>
              <w:t>23012119780608XXXX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183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u w:val="none"/>
                <w:lang w:val="en-US" w:eastAsia="zh-CN"/>
              </w:rPr>
              <w:t>哈尔滨市道里区工程街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u w:val="none"/>
                <w:lang w:val="en-US" w:eastAsia="zh-CN"/>
              </w:rPr>
              <w:t>1393666XXXX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1839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2215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ind w:firstLine="480"/>
        <w:rPr>
          <w:rFonts w:hint="eastAsia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</w:rPr>
        <w:t>违法事实及证据：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>2020年10月15日14:50分左右，抚远市交通运输局执法人员王宗臣、张全在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通江至永丰公路K1+500处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巡查时发现，当事人梁凤臣驾驶履带车擅自上路行驶的违法事实。                                                     </w:t>
      </w:r>
    </w:p>
    <w:p>
      <w:pPr>
        <w:spacing w:line="440" w:lineRule="exact"/>
        <w:rPr>
          <w:rFonts w:hint="default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证据：1、询问笔录  2、勘验笔录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你（单位）的行为违反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中华人民共和国公路法》第四十八条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</w:t>
      </w:r>
      <w:r>
        <w:rPr>
          <w:rFonts w:hint="eastAsia" w:ascii="仿宋_GB2312" w:eastAsia="仿宋_GB2312"/>
          <w:sz w:val="24"/>
        </w:rPr>
        <w:t>的规定，依据</w:t>
      </w: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中华人民共和国公路法》第七十六条（四）项</w:t>
      </w:r>
      <w:r>
        <w:rPr>
          <w:rFonts w:hint="eastAsia" w:ascii="仿宋_GB2312" w:eastAsia="仿宋_GB2312"/>
          <w:sz w:val="24"/>
          <w:u w:val="single"/>
        </w:rPr>
        <w:t xml:space="preserve">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伍仟元罚款</w:t>
      </w:r>
      <w:r>
        <w:rPr>
          <w:rFonts w:hint="eastAsia" w:ascii="仿宋_GB2312" w:eastAsia="仿宋_GB2312"/>
          <w:sz w:val="24"/>
          <w:u w:val="single"/>
        </w:rPr>
        <w:t xml:space="preserve">     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抚远市邮政储蓄银行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如果不服本处罚决定，可以在六十日内依法向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2020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10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</w:t>
      </w:r>
      <w:r>
        <w:rPr>
          <w:rFonts w:hint="eastAsia" w:ascii="仿宋_GB2312" w:eastAsia="仿宋_GB2312"/>
          <w:sz w:val="24"/>
          <w:szCs w:val="24"/>
        </w:rPr>
        <w:t>日</w:t>
      </w: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pPr>
        <w:rPr>
          <w:rFonts w:hint="eastAsia" w:ascii="仿宋_GB2312" w:eastAsia="仿宋_GB2312"/>
          <w:sz w:val="24"/>
        </w:rPr>
      </w:pP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0F5339A7"/>
    <w:rsid w:val="0F6D7954"/>
    <w:rsid w:val="0FDE120F"/>
    <w:rsid w:val="1EFD3316"/>
    <w:rsid w:val="212500E1"/>
    <w:rsid w:val="23A64674"/>
    <w:rsid w:val="2A012F9A"/>
    <w:rsid w:val="314118C8"/>
    <w:rsid w:val="3427345B"/>
    <w:rsid w:val="40F339CF"/>
    <w:rsid w:val="447B6EDD"/>
    <w:rsid w:val="46A4512E"/>
    <w:rsid w:val="472525BF"/>
    <w:rsid w:val="49991A8E"/>
    <w:rsid w:val="59DA2BDB"/>
    <w:rsid w:val="5BDB66DC"/>
    <w:rsid w:val="5FB17006"/>
    <w:rsid w:val="66CF19FA"/>
    <w:rsid w:val="694642DB"/>
    <w:rsid w:val="7B4A43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cp:lastPrinted>2020-10-21T06:35:16Z</cp:lastPrinted>
  <dcterms:modified xsi:type="dcterms:W3CDTF">2020-10-28T00:52:47Z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